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BC" w:rsidRPr="0036785A" w:rsidRDefault="003741BC" w:rsidP="00CC74AF">
      <w:pPr>
        <w:rPr>
          <w:rFonts w:ascii="Adobe 繁黑體 Std B" w:eastAsia="Adobe 繁黑體 Std B" w:hAnsi="Adobe 繁黑體 Std B" w:cs="新細明體"/>
          <w:color w:val="333333"/>
          <w:kern w:val="0"/>
          <w:sz w:val="18"/>
          <w:szCs w:val="18"/>
        </w:rPr>
      </w:pPr>
    </w:p>
    <w:p w:rsidR="00837BD2" w:rsidRDefault="00837BD2" w:rsidP="00837BD2">
      <w:pPr>
        <w:rPr>
          <w:rFonts w:ascii="Adobe 繁黑體 Std B" w:eastAsia="Adobe 繁黑體 Std B" w:hAnsi="Adobe 繁黑體 Std B" w:cs="Times New Roman"/>
          <w:b/>
          <w:bCs/>
          <w:sz w:val="22"/>
          <w:lang w:eastAsia="zh-HK"/>
        </w:rPr>
      </w:pPr>
      <w:r w:rsidRPr="00187CE6">
        <w:rPr>
          <w:rFonts w:ascii="Adobe 繁黑體 Std B" w:eastAsia="Adobe 繁黑體 Std B" w:hAnsi="Adobe 繁黑體 Std B" w:hint="eastAsia"/>
          <w:sz w:val="22"/>
          <w:lang w:eastAsia="zh-HK"/>
        </w:rPr>
        <w:t xml:space="preserve">Publication: </w:t>
      </w:r>
      <w:proofErr w:type="spellStart"/>
      <w:r>
        <w:rPr>
          <w:rFonts w:ascii="Adobe 繁黑體 Std B" w:eastAsia="Adobe 繁黑體 Std B" w:hAnsi="Adobe 繁黑體 Std B" w:cs="Times New Roman" w:hint="eastAsia"/>
          <w:b/>
          <w:bCs/>
          <w:sz w:val="22"/>
          <w:lang w:eastAsia="zh-HK"/>
        </w:rPr>
        <w:t>Topick</w:t>
      </w:r>
      <w:proofErr w:type="spellEnd"/>
    </w:p>
    <w:p w:rsidR="00837BD2" w:rsidRPr="00187CE6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  <w:r w:rsidRPr="00187CE6">
        <w:rPr>
          <w:rFonts w:ascii="Adobe 繁黑體 Std B" w:eastAsia="Adobe 繁黑體 Std B" w:hAnsi="Adobe 繁黑體 Std B" w:hint="eastAsia"/>
          <w:sz w:val="22"/>
          <w:lang w:eastAsia="zh-HK"/>
        </w:rPr>
        <w:t xml:space="preserve">Date: </w:t>
      </w:r>
      <w:r>
        <w:rPr>
          <w:rFonts w:ascii="Adobe 繁黑體 Std B" w:eastAsia="Adobe 繁黑體 Std B" w:hAnsi="Adobe 繁黑體 Std B" w:hint="eastAsia"/>
          <w:sz w:val="22"/>
          <w:lang w:eastAsia="zh-HK"/>
        </w:rPr>
        <w:t>15</w:t>
      </w:r>
      <w:r w:rsidRPr="00187CE6">
        <w:rPr>
          <w:rFonts w:ascii="Adobe 繁黑體 Std B" w:eastAsia="Adobe 繁黑體 Std B" w:hAnsi="Adobe 繁黑體 Std B" w:hint="eastAsia"/>
          <w:sz w:val="22"/>
          <w:lang w:eastAsia="zh-HK"/>
        </w:rPr>
        <w:t>-11-2016</w:t>
      </w:r>
    </w:p>
    <w:p w:rsidR="00837BD2" w:rsidRPr="00187CE6" w:rsidRDefault="00837BD2" w:rsidP="00837BD2">
      <w:pPr>
        <w:rPr>
          <w:rFonts w:ascii="Adobe 繁黑體 Std B" w:eastAsia="Adobe 繁黑體 Std B" w:hAnsi="Adobe 繁黑體 Std B"/>
          <w:sz w:val="22"/>
        </w:rPr>
      </w:pPr>
      <w:r w:rsidRPr="00187CE6">
        <w:rPr>
          <w:rFonts w:ascii="Adobe 繁黑體 Std B" w:eastAsia="Adobe 繁黑體 Std B" w:hAnsi="Adobe 繁黑體 Std B" w:hint="eastAsia"/>
          <w:sz w:val="22"/>
          <w:lang w:eastAsia="zh-HK"/>
        </w:rPr>
        <w:t>Page:</w:t>
      </w:r>
      <w:r>
        <w:rPr>
          <w:rFonts w:ascii="Adobe 繁黑體 Std B" w:eastAsia="Adobe 繁黑體 Std B" w:hAnsi="Adobe 繁黑體 Std B" w:cs="Times New Roman" w:hint="eastAsia"/>
          <w:sz w:val="22"/>
        </w:rPr>
        <w:t xml:space="preserve"> </w:t>
      </w:r>
      <w:r>
        <w:rPr>
          <w:rFonts w:ascii="Adobe 繁黑體 Std B" w:eastAsia="Adobe 繁黑體 Std B" w:hAnsi="Adobe 繁黑體 Std B" w:cs="Times New Roman" w:hint="eastAsia"/>
          <w:sz w:val="22"/>
          <w:lang w:eastAsia="zh-HK"/>
        </w:rPr>
        <w:t>新</w:t>
      </w:r>
      <w:r w:rsidRPr="00187CE6">
        <w:rPr>
          <w:rFonts w:ascii="Adobe 繁黑體 Std B" w:eastAsia="Adobe 繁黑體 Std B" w:hAnsi="Adobe 繁黑體 Std B" w:cs="Times New Roman"/>
          <w:sz w:val="22"/>
        </w:rPr>
        <w:t>聞</w:t>
      </w:r>
    </w:p>
    <w:p w:rsidR="00837BD2" w:rsidRPr="00837BD2" w:rsidRDefault="00837BD2" w:rsidP="00837BD2">
      <w:pPr>
        <w:pStyle w:val="1"/>
        <w:shd w:val="clear" w:color="auto" w:fill="FFFFFF"/>
        <w:spacing w:before="0" w:beforeAutospacing="0" w:after="60" w:afterAutospacing="0"/>
        <w:jc w:val="both"/>
        <w:rPr>
          <w:rFonts w:ascii="Adobe 繁黑體 Std B" w:eastAsia="Adobe 繁黑體 Std B" w:hAnsi="Adobe 繁黑體 Std B" w:cstheme="minorBidi"/>
          <w:b w:val="0"/>
          <w:bCs w:val="0"/>
          <w:kern w:val="2"/>
          <w:sz w:val="22"/>
          <w:szCs w:val="22"/>
          <w:lang w:eastAsia="zh-HK"/>
        </w:rPr>
      </w:pPr>
      <w:r w:rsidRPr="00837BD2">
        <w:rPr>
          <w:rFonts w:ascii="Adobe 繁黑體 Std B" w:eastAsia="Adobe 繁黑體 Std B" w:hAnsi="Adobe 繁黑體 Std B" w:cstheme="minorBidi" w:hint="eastAsia"/>
          <w:b w:val="0"/>
          <w:bCs w:val="0"/>
          <w:kern w:val="2"/>
          <w:sz w:val="22"/>
          <w:szCs w:val="22"/>
          <w:lang w:eastAsia="zh-HK"/>
        </w:rPr>
        <w:t>H</w:t>
      </w:r>
      <w:r w:rsidRPr="00CC74AF">
        <w:rPr>
          <w:rFonts w:ascii="Adobe 繁黑體 Std B" w:eastAsia="Adobe 繁黑體 Std B" w:hAnsi="Adobe 繁黑體 Std B" w:cstheme="minorBidi" w:hint="eastAsia"/>
          <w:b w:val="0"/>
          <w:bCs w:val="0"/>
          <w:kern w:val="2"/>
          <w:sz w:val="22"/>
          <w:szCs w:val="22"/>
          <w:lang w:eastAsia="zh-HK"/>
        </w:rPr>
        <w:t xml:space="preserve">eadline: </w:t>
      </w:r>
      <w:r>
        <w:rPr>
          <w:rFonts w:ascii="Adobe 繁黑體 Std B" w:eastAsia="Adobe 繁黑體 Std B" w:hAnsi="Adobe 繁黑體 Std B" w:cstheme="minorBidi" w:hint="eastAsia"/>
          <w:b w:val="0"/>
          <w:bCs w:val="0"/>
          <w:kern w:val="2"/>
          <w:sz w:val="22"/>
          <w:szCs w:val="22"/>
          <w:lang w:eastAsia="zh-HK"/>
        </w:rPr>
        <w:t>「想一想愛你的人」</w:t>
      </w:r>
      <w:r w:rsidRPr="00837BD2">
        <w:rPr>
          <w:rFonts w:ascii="Adobe 繁黑體 Std B" w:eastAsia="Adobe 繁黑體 Std B" w:hAnsi="Adobe 繁黑體 Std B" w:cstheme="minorBidi" w:hint="eastAsia"/>
          <w:b w:val="0"/>
          <w:bCs w:val="0"/>
          <w:kern w:val="2"/>
          <w:sz w:val="22"/>
          <w:szCs w:val="22"/>
          <w:lang w:eastAsia="zh-HK"/>
        </w:rPr>
        <w:t>自殺者母親的呼籲</w:t>
      </w:r>
    </w:p>
    <w:p w:rsidR="00837BD2" w:rsidRDefault="00837BD2" w:rsidP="00837BD2">
      <w:pPr>
        <w:pStyle w:val="1"/>
        <w:spacing w:before="0" w:beforeAutospacing="0" w:after="0" w:afterAutospacing="0"/>
        <w:textAlignment w:val="baseline"/>
        <w:rPr>
          <w:rFonts w:ascii="Adobe 繁黑體 Std B" w:eastAsia="Adobe 繁黑體 Std B" w:hAnsi="Adobe 繁黑體 Std B"/>
          <w:sz w:val="18"/>
          <w:szCs w:val="18"/>
          <w:lang w:eastAsia="zh-HK"/>
        </w:rPr>
      </w:pPr>
      <w:r w:rsidRPr="00CC74AF">
        <w:rPr>
          <w:rFonts w:ascii="Adobe 繁黑體 Std B" w:eastAsia="Adobe 繁黑體 Std B" w:hAnsi="Adobe 繁黑體 Std B" w:hint="eastAsia"/>
          <w:sz w:val="22"/>
          <w:lang w:eastAsia="zh-HK"/>
        </w:rPr>
        <w:t>Online Story at:</w:t>
      </w:r>
      <w:r>
        <w:rPr>
          <w:rFonts w:ascii="Adobe 繁黑體 Std B" w:eastAsia="Adobe 繁黑體 Std B" w:hAnsi="Adobe 繁黑體 Std B" w:hint="eastAsia"/>
          <w:sz w:val="22"/>
          <w:lang w:eastAsia="zh-HK"/>
        </w:rPr>
        <w:t xml:space="preserve"> </w:t>
      </w:r>
      <w:hyperlink r:id="rId6" w:history="1">
        <w:r w:rsidRPr="000844BC">
          <w:rPr>
            <w:rStyle w:val="a7"/>
            <w:rFonts w:ascii="Adobe 繁黑體 Std B" w:eastAsia="Adobe 繁黑體 Std B" w:hAnsi="Adobe 繁黑體 Std B"/>
            <w:sz w:val="18"/>
            <w:szCs w:val="18"/>
            <w:lang w:eastAsia="zh-HK"/>
          </w:rPr>
          <w:t>http://topick.hket.com/article/1539682/%E3%80%8C%E6%83%B3%E4%B8%80%E6%83%B3%E6%84%9B%E4%BD%A0%E7%9A%84%E4%BA%BA%E3%80%8D%E3%80%80%E8%87%AA%E6%AE%BA%E8%80%85%E6%AF%8D%E8%A6%AA%E7%9A%84%E5%91%BC%E7%B1%B2</w:t>
        </w:r>
      </w:hyperlink>
    </w:p>
    <w:p w:rsidR="00837BD2" w:rsidRDefault="00837BD2" w:rsidP="00837BD2">
      <w:pPr>
        <w:pStyle w:val="1"/>
        <w:spacing w:before="0" w:beforeAutospacing="0" w:after="0" w:afterAutospacing="0"/>
        <w:textAlignment w:val="baseline"/>
        <w:rPr>
          <w:rFonts w:ascii="Adobe 繁黑體 Std B" w:eastAsia="Adobe 繁黑體 Std B" w:hAnsi="Adobe 繁黑體 Std B"/>
          <w:sz w:val="18"/>
          <w:szCs w:val="18"/>
          <w:lang w:eastAsia="zh-HK"/>
        </w:rPr>
      </w:pPr>
    </w:p>
    <w:p w:rsidR="00837BD2" w:rsidRDefault="00837BD2" w:rsidP="00837BD2">
      <w:pPr>
        <w:pStyle w:val="1"/>
        <w:spacing w:before="0" w:beforeAutospacing="0" w:after="0" w:afterAutospacing="0"/>
        <w:textAlignment w:val="baseline"/>
        <w:rPr>
          <w:rFonts w:ascii="Adobe 繁黑體 Std B" w:eastAsia="Adobe 繁黑體 Std B" w:hAnsi="Adobe 繁黑體 Std B" w:cs="Times New Roman"/>
          <w:bCs w:val="0"/>
          <w:sz w:val="22"/>
          <w:szCs w:val="22"/>
        </w:rPr>
      </w:pPr>
      <w:r>
        <w:rPr>
          <w:noProof/>
        </w:rPr>
        <w:drawing>
          <wp:inline distT="0" distB="0" distL="0" distR="0">
            <wp:extent cx="5176271" cy="2910840"/>
            <wp:effectExtent l="19050" t="0" r="5329" b="0"/>
            <wp:docPr id="20" name="圖片 12" descr="（經濟日報記者攝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（經濟日報記者攝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271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BD2" w:rsidRP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  <w:r>
        <w:rPr>
          <w:rFonts w:ascii="微軟正黑體" w:eastAsia="微軟正黑體" w:hAnsi="微軟正黑體" w:hint="eastAsia"/>
          <w:color w:val="333333"/>
          <w:sz w:val="22"/>
        </w:rPr>
        <w:t>親</w:t>
      </w:r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人突然離</w:t>
      </w:r>
      <w:proofErr w:type="gramStart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世</w:t>
      </w:r>
      <w:proofErr w:type="gramEnd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令人痛苦，但選擇輕生了結生命，對家人打擊更大。</w:t>
      </w:r>
    </w:p>
    <w:p w:rsidR="00837BD2" w:rsidRP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「可唔可以聽</w:t>
      </w:r>
      <w:proofErr w:type="gramStart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我講呀</w:t>
      </w:r>
      <w:proofErr w:type="gramEnd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。」阿Ling 的長子7年前自殺離</w:t>
      </w:r>
      <w:proofErr w:type="gramStart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世</w:t>
      </w:r>
      <w:proofErr w:type="gramEnd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，身為媽媽的她因為要繼續</w:t>
      </w:r>
      <w:proofErr w:type="gramStart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撐</w:t>
      </w:r>
      <w:proofErr w:type="gramEnd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下去，腦海中只想到如何辦身後事，如何向當時只有約8歲的幼子交代哥哥的事情，又不想令他人擔心，甚至要開解其他親友：「</w:t>
      </w:r>
      <w:proofErr w:type="gramStart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其實唔係你</w:t>
      </w:r>
      <w:proofErr w:type="gramEnd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責任，</w:t>
      </w:r>
      <w:proofErr w:type="gramStart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唔關事</w:t>
      </w:r>
      <w:proofErr w:type="gramEnd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嘅，係佢有嘢都唔出聲。」</w:t>
      </w:r>
    </w:p>
    <w:p w:rsid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後來阿Ling 甚至產生麻木感，怪責兒子令家庭需承擔額外責任，但每到夜</w:t>
      </w:r>
      <w:proofErr w:type="gramStart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闌</w:t>
      </w:r>
      <w:proofErr w:type="gramEnd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人靜，就會怪責自己是否少關心長子，身體亦出現不同反應，有疼痛的感覺，全身痛，外出時亦會</w:t>
      </w:r>
      <w:proofErr w:type="gramStart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不其然</w:t>
      </w:r>
      <w:proofErr w:type="gramEnd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流淚。</w:t>
      </w:r>
    </w:p>
    <w:p w:rsidR="00837BD2" w:rsidRP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</w:p>
    <w:p w:rsid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面對幼子，阿Ling選擇以「意外」交代，阿Ling哽咽：「因為我</w:t>
      </w:r>
      <w:proofErr w:type="gramStart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唔識解佢</w:t>
      </w:r>
      <w:proofErr w:type="gramEnd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知，</w:t>
      </w:r>
      <w:proofErr w:type="gramStart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點解呀哥</w:t>
      </w:r>
      <w:proofErr w:type="gramEnd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會自殺，我都</w:t>
      </w:r>
      <w:proofErr w:type="gramStart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唔知點解</w:t>
      </w:r>
      <w:proofErr w:type="gramEnd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。」</w:t>
      </w:r>
    </w:p>
    <w:p w:rsidR="00837BD2" w:rsidRP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</w:p>
    <w:p w:rsid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基於中國人的傳統，白頭人不宜送黑頭人，送葬工的責任全放在幼子身上，由他負責送葬火化的重任。</w:t>
      </w:r>
    </w:p>
    <w:p w:rsidR="001C03E8" w:rsidRPr="00837BD2" w:rsidRDefault="001C03E8" w:rsidP="00837BD2">
      <w:pPr>
        <w:rPr>
          <w:rFonts w:ascii="Adobe 繁黑體 Std B" w:eastAsia="Adobe 繁黑體 Std B" w:hAnsi="Adobe 繁黑體 Std B"/>
          <w:sz w:val="22"/>
          <w:lang w:eastAsia="zh-HK"/>
        </w:rPr>
      </w:pPr>
    </w:p>
    <w:p w:rsid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但母子的心結未解，阿Ling有幻聽，「你無用，失敗，搞到個仔</w:t>
      </w:r>
      <w:proofErr w:type="gramStart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咁唔死</w:t>
      </w:r>
      <w:proofErr w:type="gramEnd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都無用」，甚至對幼子動怒，「你再係</w:t>
      </w:r>
      <w:proofErr w:type="gramStart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咁信唔信我</w:t>
      </w:r>
      <w:proofErr w:type="gramEnd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斬死你，再自殺！」而幼子亦不願上學，怕在學校會收到電話，通知媽媽也死了，剩下自己一個，寧願留在家中不敢上學 。</w:t>
      </w:r>
    </w:p>
    <w:p w:rsidR="00837BD2" w:rsidRP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</w:p>
    <w:p w:rsid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後來，連幼子情緒亦有問題，原來負責火化及送葬亦對幼子做成很大心理影響，後來得學校社工察覺，將母子轉</w:t>
      </w:r>
      <w:proofErr w:type="gramStart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介</w:t>
      </w:r>
      <w:proofErr w:type="gramEnd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至生命熱線輔導，才漸漸走出陰霾。</w:t>
      </w:r>
    </w:p>
    <w:p w:rsidR="00837BD2" w:rsidRP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</w:p>
    <w:p w:rsidR="00837BD2" w:rsidRP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阿Ling分享道，事發時，家人往往說「已經過咗去，唔好諗，都已經發生咗」，但他們不明白，在阿Ling心中，烙印永遠不會過去，親友的說法令她以為自己為人帶來困擾，「但其實，我只係想搵人聽我講，等我宣泄就可以。」</w:t>
      </w:r>
    </w:p>
    <w:p w:rsidR="00837BD2" w:rsidRP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  <w:r w:rsidRPr="00837BD2">
        <w:rPr>
          <w:rFonts w:ascii="Adobe 繁黑體 Std B" w:eastAsia="Adobe 繁黑體 Std B" w:hAnsi="Adobe 繁黑體 Std B"/>
          <w:noProof/>
          <w:sz w:val="22"/>
        </w:rPr>
        <w:drawing>
          <wp:inline distT="0" distB="0" distL="0" distR="0">
            <wp:extent cx="5017770" cy="2821708"/>
            <wp:effectExtent l="19050" t="0" r="0" b="0"/>
            <wp:docPr id="21" name="圖片 15" descr="（經濟日報記者攝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（經濟日報記者攝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282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BD2" w:rsidRP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</w:p>
    <w:p w:rsid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「生命熱線」執行總監吳志崑指，本港平均每年約有1000人自殺身亡，而根據研究指出，每名自殺離</w:t>
      </w:r>
      <w:proofErr w:type="gramStart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世</w:t>
      </w:r>
      <w:proofErr w:type="gramEnd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者會令6至10名親友情緒受困，其風險更較一般人高4.5倍，</w:t>
      </w:r>
      <w:proofErr w:type="gramStart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鑑</w:t>
      </w:r>
      <w:proofErr w:type="gramEnd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於周六為國際自殺者親友關懷日，吳希望喚起社會大眾對自殺者親友的關懷。</w:t>
      </w:r>
    </w:p>
    <w:p w:rsidR="00837BD2" w:rsidRP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</w:p>
    <w:p w:rsid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而自08年生命熱線開展首</w:t>
      </w:r>
      <w:proofErr w:type="gramStart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個</w:t>
      </w:r>
      <w:proofErr w:type="gramEnd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華語支援自殺者親友支援計劃，至今服務1004人。</w:t>
      </w:r>
    </w:p>
    <w:p w:rsidR="00837BD2" w:rsidRP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</w:p>
    <w:p w:rsidR="00837BD2" w:rsidRP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阿Ling 亦勸戒</w:t>
      </w:r>
      <w:proofErr w:type="gramStart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有歪念的</w:t>
      </w:r>
      <w:proofErr w:type="gramEnd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人士，「做決定前，抽一分鐘回想</w:t>
      </w:r>
      <w:proofErr w:type="gramStart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愛錫你們</w:t>
      </w:r>
      <w:proofErr w:type="gramEnd"/>
      <w:r w:rsidRPr="00837BD2">
        <w:rPr>
          <w:rFonts w:ascii="Adobe 繁黑體 Std B" w:eastAsia="Adobe 繁黑體 Std B" w:hAnsi="Adobe 繁黑體 Std B" w:hint="eastAsia"/>
          <w:sz w:val="22"/>
          <w:lang w:eastAsia="zh-HK"/>
        </w:rPr>
        <w:t>的親友，有勇氣輕生，為何不可與人分享你們的困難，切勿為小事自殺。」</w:t>
      </w:r>
    </w:p>
    <w:p w:rsidR="00837BD2" w:rsidRPr="00837BD2" w:rsidRDefault="00837BD2" w:rsidP="00837BD2">
      <w:pPr>
        <w:rPr>
          <w:rFonts w:ascii="Adobe 繁黑體 Std B" w:eastAsia="Adobe 繁黑體 Std B" w:hAnsi="Adobe 繁黑體 Std B"/>
          <w:sz w:val="22"/>
          <w:lang w:eastAsia="zh-HK"/>
        </w:rPr>
      </w:pPr>
    </w:p>
    <w:sectPr w:rsidR="00837BD2" w:rsidRPr="00837BD2" w:rsidSect="004D34C3">
      <w:headerReference w:type="default" r:id="rId9"/>
      <w:pgSz w:w="11906" w:h="16838"/>
      <w:pgMar w:top="1440" w:right="1558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83" w:rsidRDefault="00C97583" w:rsidP="004D55B6">
      <w:r>
        <w:separator/>
      </w:r>
    </w:p>
  </w:endnote>
  <w:endnote w:type="continuationSeparator" w:id="0">
    <w:p w:rsidR="00C97583" w:rsidRDefault="00C97583" w:rsidP="004D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83" w:rsidRDefault="00C97583" w:rsidP="004D55B6">
      <w:r>
        <w:separator/>
      </w:r>
    </w:p>
  </w:footnote>
  <w:footnote w:type="continuationSeparator" w:id="0">
    <w:p w:rsidR="00C97583" w:rsidRDefault="00C97583" w:rsidP="004D5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D2" w:rsidRDefault="00837BD2" w:rsidP="00C557A2">
    <w:pPr>
      <w:rPr>
        <w:color w:val="808080" w:themeColor="background1" w:themeShade="80"/>
        <w:sz w:val="20"/>
        <w:szCs w:val="20"/>
      </w:rPr>
    </w:pPr>
    <w:r>
      <w:rPr>
        <w:rFonts w:hint="eastAsia"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-979170</wp:posOffset>
          </wp:positionH>
          <wp:positionV relativeFrom="paragraph">
            <wp:posOffset>-410846</wp:posOffset>
          </wp:positionV>
          <wp:extent cx="880110" cy="497453"/>
          <wp:effectExtent l="19050" t="0" r="0" b="0"/>
          <wp:wrapNone/>
          <wp:docPr id="3" name="圖片 2" descr="s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 logo.jpg"/>
                  <pic:cNvPicPr/>
                </pic:nvPicPr>
                <pic:blipFill>
                  <a:blip r:embed="rId1"/>
                  <a:srcRect t="20225" b="22612"/>
                  <a:stretch>
                    <a:fillRect/>
                  </a:stretch>
                </pic:blipFill>
                <pic:spPr>
                  <a:xfrm>
                    <a:off x="0" y="0"/>
                    <a:ext cx="880110" cy="4974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7BD2" w:rsidRPr="00624DF2" w:rsidRDefault="00837BD2" w:rsidP="0036785A">
    <w:pPr>
      <w:rPr>
        <w:color w:val="808080" w:themeColor="background1" w:themeShade="80"/>
        <w:sz w:val="20"/>
        <w:szCs w:val="20"/>
      </w:rPr>
    </w:pPr>
    <w:r w:rsidRPr="00624DF2">
      <w:rPr>
        <w:rFonts w:hint="eastAsia"/>
        <w:color w:val="808080" w:themeColor="background1" w:themeShade="80"/>
        <w:sz w:val="20"/>
        <w:szCs w:val="20"/>
      </w:rPr>
      <w:t>Media Coverage</w:t>
    </w:r>
  </w:p>
  <w:p w:rsidR="00837BD2" w:rsidRDefault="00837BD2" w:rsidP="0036785A">
    <w:pPr>
      <w:rPr>
        <w:rFonts w:ascii="Adobe 繁黑體 Std B" w:eastAsia="Adobe 繁黑體 Std B" w:hAnsi="Adobe 繁黑體 Std B"/>
        <w:color w:val="808080" w:themeColor="background1" w:themeShade="80"/>
        <w:sz w:val="18"/>
        <w:szCs w:val="18"/>
      </w:rPr>
    </w:pPr>
    <w:r w:rsidRPr="00624DF2">
      <w:rPr>
        <w:rFonts w:hint="eastAsia"/>
        <w:color w:val="808080" w:themeColor="background1" w:themeShade="80"/>
        <w:sz w:val="20"/>
        <w:szCs w:val="20"/>
      </w:rPr>
      <w:t xml:space="preserve">Event: </w:t>
    </w:r>
    <w:r w:rsidRPr="00187CE6">
      <w:rPr>
        <w:rFonts w:ascii="Adobe 繁黑體 Std B" w:eastAsia="Adobe 繁黑體 Std B" w:hAnsi="Adobe 繁黑體 Std B" w:hint="eastAsia"/>
        <w:color w:val="808080" w:themeColor="background1" w:themeShade="80"/>
        <w:sz w:val="18"/>
        <w:szCs w:val="18"/>
      </w:rPr>
      <w:t>國際自殺者親友關懷日 記者會</w:t>
    </w:r>
  </w:p>
  <w:p w:rsidR="00837BD2" w:rsidRDefault="00837BD2" w:rsidP="0036785A">
    <w:pPr>
      <w:rPr>
        <w:color w:val="808080" w:themeColor="background1" w:themeShade="80"/>
        <w:sz w:val="20"/>
        <w:szCs w:val="20"/>
        <w:lang w:eastAsia="zh-HK"/>
      </w:rPr>
    </w:pPr>
    <w:r w:rsidRPr="00624DF2">
      <w:rPr>
        <w:color w:val="808080" w:themeColor="background1" w:themeShade="80"/>
        <w:sz w:val="20"/>
        <w:szCs w:val="20"/>
      </w:rPr>
      <w:t>D</w:t>
    </w:r>
    <w:r w:rsidRPr="00624DF2">
      <w:rPr>
        <w:rFonts w:hint="eastAsia"/>
        <w:color w:val="808080" w:themeColor="background1" w:themeShade="80"/>
        <w:sz w:val="20"/>
        <w:szCs w:val="20"/>
        <w:lang w:eastAsia="zh-HK"/>
      </w:rPr>
      <w:t xml:space="preserve">ate: </w:t>
    </w:r>
    <w:r w:rsidR="00C557A2">
      <w:rPr>
        <w:rFonts w:hint="eastAsia"/>
        <w:color w:val="808080" w:themeColor="background1" w:themeShade="80"/>
        <w:sz w:val="20"/>
        <w:szCs w:val="20"/>
        <w:lang w:eastAsia="zh-HK"/>
      </w:rPr>
      <w:t>15</w:t>
    </w:r>
    <w:r>
      <w:rPr>
        <w:rFonts w:hint="eastAsia"/>
        <w:color w:val="808080" w:themeColor="background1" w:themeShade="80"/>
        <w:sz w:val="20"/>
        <w:szCs w:val="20"/>
        <w:lang w:eastAsia="zh-HK"/>
      </w:rPr>
      <w:t xml:space="preserve"> Nov</w:t>
    </w:r>
    <w:r w:rsidRPr="00624DF2">
      <w:rPr>
        <w:rFonts w:hint="eastAsia"/>
        <w:color w:val="808080" w:themeColor="background1" w:themeShade="80"/>
        <w:sz w:val="20"/>
        <w:szCs w:val="20"/>
        <w:lang w:eastAsia="zh-HK"/>
      </w:rPr>
      <w:t xml:space="preserve"> 2016</w:t>
    </w:r>
  </w:p>
  <w:p w:rsidR="0036785A" w:rsidRPr="00187CE6" w:rsidRDefault="0036785A" w:rsidP="0036785A">
    <w:pPr>
      <w:rPr>
        <w:color w:val="808080" w:themeColor="background1" w:themeShade="80"/>
        <w:sz w:val="20"/>
        <w:szCs w:val="20"/>
        <w:lang w:eastAsia="zh-H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5B6"/>
    <w:rsid w:val="00140394"/>
    <w:rsid w:val="00155363"/>
    <w:rsid w:val="00187CE6"/>
    <w:rsid w:val="001937F2"/>
    <w:rsid w:val="001C03E8"/>
    <w:rsid w:val="002C55C0"/>
    <w:rsid w:val="0036785A"/>
    <w:rsid w:val="003741BC"/>
    <w:rsid w:val="00437B87"/>
    <w:rsid w:val="004D34C3"/>
    <w:rsid w:val="004D55B6"/>
    <w:rsid w:val="0055242D"/>
    <w:rsid w:val="005A69FC"/>
    <w:rsid w:val="00624DF2"/>
    <w:rsid w:val="007E675A"/>
    <w:rsid w:val="00837BD2"/>
    <w:rsid w:val="00846463"/>
    <w:rsid w:val="00885E67"/>
    <w:rsid w:val="0089186D"/>
    <w:rsid w:val="008A3E18"/>
    <w:rsid w:val="00A13F94"/>
    <w:rsid w:val="00B66343"/>
    <w:rsid w:val="00BA5E8A"/>
    <w:rsid w:val="00C0036F"/>
    <w:rsid w:val="00C557A2"/>
    <w:rsid w:val="00C65468"/>
    <w:rsid w:val="00C8340B"/>
    <w:rsid w:val="00C97583"/>
    <w:rsid w:val="00CB3061"/>
    <w:rsid w:val="00CC74AF"/>
    <w:rsid w:val="00D041CB"/>
    <w:rsid w:val="00D96A1C"/>
    <w:rsid w:val="00EB0310"/>
    <w:rsid w:val="00F8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FC"/>
    <w:pPr>
      <w:widowControl w:val="0"/>
    </w:pPr>
  </w:style>
  <w:style w:type="paragraph" w:styleId="1">
    <w:name w:val="heading 1"/>
    <w:basedOn w:val="a"/>
    <w:link w:val="10"/>
    <w:uiPriority w:val="9"/>
    <w:qFormat/>
    <w:rsid w:val="007E675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75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55B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5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55B6"/>
    <w:rPr>
      <w:sz w:val="20"/>
      <w:szCs w:val="20"/>
    </w:rPr>
  </w:style>
  <w:style w:type="character" w:customStyle="1" w:styleId="apple-converted-space">
    <w:name w:val="apple-converted-space"/>
    <w:basedOn w:val="a0"/>
    <w:rsid w:val="004D55B6"/>
  </w:style>
  <w:style w:type="character" w:styleId="a7">
    <w:name w:val="Hyperlink"/>
    <w:basedOn w:val="a0"/>
    <w:uiPriority w:val="99"/>
    <w:unhideWhenUsed/>
    <w:rsid w:val="004D55B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D55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5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5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E675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7E675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a">
    <w:name w:val="Strong"/>
    <w:basedOn w:val="a0"/>
    <w:uiPriority w:val="22"/>
    <w:qFormat/>
    <w:rsid w:val="007E675A"/>
    <w:rPr>
      <w:b/>
      <w:bCs/>
    </w:rPr>
  </w:style>
  <w:style w:type="character" w:customStyle="1" w:styleId="bluebold">
    <w:name w:val="bluebold"/>
    <w:basedOn w:val="a0"/>
    <w:rsid w:val="00187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1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93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58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02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32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91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11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5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0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254">
              <w:marLeft w:val="0"/>
              <w:marRight w:val="0"/>
              <w:marTop w:val="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514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34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1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27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0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80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pick.hket.com/article/1539682/%E3%80%8C%E6%83%B3%E4%B8%80%E6%83%B3%E6%84%9B%E4%BD%A0%E7%9A%84%E4%BA%BA%E3%80%8D%E3%80%80%E8%87%AA%E6%AE%BA%E8%80%85%E6%AF%8D%E8%A6%AA%E7%9A%84%E5%91%BC%E7%B1%B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3</cp:revision>
  <cp:lastPrinted>2016-11-18T02:12:00Z</cp:lastPrinted>
  <dcterms:created xsi:type="dcterms:W3CDTF">2016-12-09T07:27:00Z</dcterms:created>
  <dcterms:modified xsi:type="dcterms:W3CDTF">2016-12-09T07:27:00Z</dcterms:modified>
</cp:coreProperties>
</file>