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F" w:rsidRPr="00187CE6" w:rsidRDefault="00CC74AF" w:rsidP="00CC74AF">
      <w:pPr>
        <w:rPr>
          <w:rFonts w:ascii="Adobe 繁黑體 Std B" w:eastAsia="Adobe 繁黑體 Std B" w:hAnsi="Adobe 繁黑體 Std B"/>
          <w:sz w:val="22"/>
          <w:lang w:eastAsia="zh-HK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 xml:space="preserve">Publication: </w:t>
      </w:r>
      <w:proofErr w:type="gramStart"/>
      <w:r>
        <w:rPr>
          <w:rFonts w:ascii="Adobe 繁黑體 Std B" w:eastAsia="Adobe 繁黑體 Std B" w:hAnsi="Adobe 繁黑體 Std B" w:cs="Times New Roman" w:hint="eastAsia"/>
          <w:b/>
          <w:bCs/>
          <w:sz w:val="22"/>
          <w:lang w:eastAsia="zh-HK"/>
        </w:rPr>
        <w:t>東網</w:t>
      </w:r>
      <w:proofErr w:type="gramEnd"/>
      <w:r>
        <w:rPr>
          <w:rFonts w:ascii="Adobe 繁黑體 Std B" w:eastAsia="Adobe 繁黑體 Std B" w:hAnsi="Adobe 繁黑體 Std B" w:cs="Times New Roman" w:hint="eastAsia"/>
          <w:b/>
          <w:bCs/>
          <w:sz w:val="22"/>
          <w:lang w:eastAsia="zh-HK"/>
        </w:rPr>
        <w:t>on.cc</w:t>
      </w:r>
    </w:p>
    <w:p w:rsidR="00CC74AF" w:rsidRPr="00187CE6" w:rsidRDefault="00CC74AF" w:rsidP="00CC74AF">
      <w:pPr>
        <w:rPr>
          <w:rFonts w:ascii="Adobe 繁黑體 Std B" w:eastAsia="Adobe 繁黑體 Std B" w:hAnsi="Adobe 繁黑體 Std B"/>
          <w:sz w:val="22"/>
          <w:lang w:eastAsia="zh-HK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 xml:space="preserve">Date: </w:t>
      </w:r>
      <w:r>
        <w:rPr>
          <w:rFonts w:ascii="Adobe 繁黑體 Std B" w:eastAsia="Adobe 繁黑體 Std B" w:hAnsi="Adobe 繁黑體 Std B" w:hint="eastAsia"/>
          <w:sz w:val="22"/>
          <w:lang w:eastAsia="zh-HK"/>
        </w:rPr>
        <w:t>15</w:t>
      </w: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>-11-2016</w:t>
      </w:r>
    </w:p>
    <w:p w:rsidR="00CC74AF" w:rsidRPr="00187CE6" w:rsidRDefault="00CC74AF" w:rsidP="00CC74AF">
      <w:pPr>
        <w:rPr>
          <w:rFonts w:ascii="Adobe 繁黑體 Std B" w:eastAsia="Adobe 繁黑體 Std B" w:hAnsi="Adobe 繁黑體 Std B"/>
          <w:sz w:val="22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>Page:</w:t>
      </w:r>
      <w:r>
        <w:rPr>
          <w:rFonts w:ascii="Adobe 繁黑體 Std B" w:eastAsia="Adobe 繁黑體 Std B" w:hAnsi="Adobe 繁黑體 Std B" w:cs="Times New Roman" w:hint="eastAsia"/>
          <w:sz w:val="22"/>
        </w:rPr>
        <w:t xml:space="preserve"> </w:t>
      </w:r>
      <w:r w:rsidRPr="00187CE6">
        <w:rPr>
          <w:rFonts w:ascii="Adobe 繁黑體 Std B" w:eastAsia="Adobe 繁黑體 Std B" w:hAnsi="Adobe 繁黑體 Std B" w:cs="Times New Roman"/>
          <w:sz w:val="22"/>
        </w:rPr>
        <w:t>港聞</w:t>
      </w:r>
    </w:p>
    <w:p w:rsidR="00CC74AF" w:rsidRPr="00CC74AF" w:rsidRDefault="00CC74AF" w:rsidP="00CC74AF">
      <w:pPr>
        <w:pStyle w:val="1"/>
        <w:spacing w:before="0" w:beforeAutospacing="0" w:after="0" w:afterAutospacing="0"/>
        <w:textAlignment w:val="baseline"/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</w:pPr>
      <w:r w:rsidRPr="00187CE6">
        <w:rPr>
          <w:rFonts w:ascii="Adobe 繁黑體 Std B" w:eastAsia="Adobe 繁黑體 Std B" w:hAnsi="Adobe 繁黑體 Std B" w:cs="Times New Roman" w:hint="eastAsia"/>
          <w:bCs w:val="0"/>
          <w:sz w:val="22"/>
        </w:rPr>
        <w:t>H</w:t>
      </w:r>
      <w:r w:rsidRPr="00CC74AF">
        <w:rPr>
          <w:rFonts w:ascii="Adobe 繁黑體 Std B" w:eastAsia="Adobe 繁黑體 Std B" w:hAnsi="Adobe 繁黑體 Std B" w:cstheme="minorBidi" w:hint="eastAsia"/>
          <w:b w:val="0"/>
          <w:bCs w:val="0"/>
          <w:kern w:val="2"/>
          <w:sz w:val="22"/>
          <w:szCs w:val="22"/>
          <w:lang w:eastAsia="zh-HK"/>
        </w:rPr>
        <w:t xml:space="preserve">eadline: </w:t>
      </w:r>
      <w:r w:rsidR="0036785A"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  <w:t>喪</w:t>
      </w:r>
      <w:proofErr w:type="gramStart"/>
      <w:r w:rsidR="0036785A"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  <w:t>子母患抑鬱</w:t>
      </w:r>
      <w:proofErr w:type="gramEnd"/>
      <w:r w:rsidR="0036785A">
        <w:rPr>
          <w:rFonts w:ascii="Adobe 繁黑體 Std B" w:eastAsia="Adobe 繁黑體 Std B" w:hAnsi="Adobe 繁黑體 Std B" w:cstheme="minorBidi" w:hint="eastAsia"/>
          <w:b w:val="0"/>
          <w:bCs w:val="0"/>
          <w:kern w:val="2"/>
          <w:sz w:val="22"/>
          <w:szCs w:val="22"/>
          <w:lang w:eastAsia="zh-HK"/>
        </w:rPr>
        <w:t xml:space="preserve"> </w:t>
      </w:r>
      <w:r w:rsidRPr="00CC74AF"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  <w:t>直言只需擁抱或一刻支持</w:t>
      </w:r>
    </w:p>
    <w:p w:rsidR="00CC74AF" w:rsidRDefault="00CC74AF" w:rsidP="00CC74AF">
      <w:pPr>
        <w:rPr>
          <w:rFonts w:ascii="Adobe 繁黑體 Std B" w:eastAsia="Adobe 繁黑體 Std B" w:hAnsi="Adobe 繁黑體 Std B"/>
          <w:sz w:val="22"/>
          <w:lang w:eastAsia="zh-HK"/>
        </w:rPr>
      </w:pPr>
      <w:r w:rsidRPr="00CC74AF">
        <w:rPr>
          <w:rFonts w:ascii="Adobe 繁黑體 Std B" w:eastAsia="Adobe 繁黑體 Std B" w:hAnsi="Adobe 繁黑體 Std B" w:hint="eastAsia"/>
          <w:sz w:val="22"/>
          <w:lang w:eastAsia="zh-HK"/>
        </w:rPr>
        <w:t xml:space="preserve">Online Story at: </w:t>
      </w:r>
      <w:hyperlink r:id="rId6" w:history="1">
        <w:r w:rsidRPr="0036785A">
          <w:rPr>
            <w:rStyle w:val="a7"/>
            <w:rFonts w:ascii="Adobe 繁黑體 Std B" w:eastAsia="Adobe 繁黑體 Std B" w:hAnsi="Adobe 繁黑體 Std B"/>
            <w:sz w:val="18"/>
            <w:szCs w:val="18"/>
            <w:lang w:eastAsia="zh-HK"/>
          </w:rPr>
          <w:t>http://hk.on.cc/hk/bkn/cnt/news/20161115/mobile/bkn-20161115165110929-1115_00822_001.html</w:t>
        </w:r>
      </w:hyperlink>
    </w:p>
    <w:p w:rsidR="00837BD2" w:rsidRDefault="00837BD2" w:rsidP="00CC74AF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Default="00837BD2" w:rsidP="00CC74AF">
      <w:pPr>
        <w:rPr>
          <w:rFonts w:ascii="Adobe 繁黑體 Std B" w:eastAsia="Adobe 繁黑體 Std B" w:hAnsi="Adobe 繁黑體 Std B"/>
          <w:sz w:val="22"/>
          <w:lang w:eastAsia="zh-HK"/>
        </w:rPr>
      </w:pPr>
      <w:r>
        <w:rPr>
          <w:noProof/>
        </w:rPr>
        <w:drawing>
          <wp:inline distT="0" distB="0" distL="0" distR="0">
            <wp:extent cx="4194810" cy="2997082"/>
            <wp:effectExtent l="19050" t="0" r="0" b="0"/>
            <wp:docPr id="15" name="圖片 6" descr="http://hk.on.cc/hk/bkn/cnt/news/20161115/photo/bkn-20161115165110929-1115_00822_001_01p.jpg?2016111517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k.on.cc/hk/bkn/cnt/news/20161115/photo/bkn-20161115165110929-1115_00822_001_01p.jpg?201611151746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9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D2" w:rsidRPr="00837BD2" w:rsidRDefault="00837BD2" w:rsidP="00CC74AF">
      <w:pPr>
        <w:rPr>
          <w:rFonts w:ascii="Adobe 繁黑體 Std B" w:eastAsia="Adobe 繁黑體 Std B" w:hAnsi="Adobe 繁黑體 Std B" w:cs="新細明體"/>
          <w:color w:val="333333"/>
          <w:kern w:val="0"/>
          <w:sz w:val="18"/>
          <w:szCs w:val="18"/>
        </w:rPr>
      </w:pPr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18"/>
          <w:szCs w:val="18"/>
        </w:rPr>
        <w:t>曾患抑鬱症的阿Ling直言，最艱難時期只需一個擁抱或一刻的支持便已足夠。(劉俊鈺攝)</w:t>
      </w:r>
    </w:p>
    <w:p w:rsidR="00CC74AF" w:rsidRPr="00837BD2" w:rsidRDefault="00CC74AF" w:rsidP="00CC74AF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【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on.cc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東網專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訊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】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不少人以為輕生，煩惱就可以一了百了，但其實自殺並非句號，家屬傷痛是會沒完沒了。阿Ling的大兒子7年前自殺，遺下她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及細仔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，阿Ling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一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個人不但要撐起頭家，更需輔導當年只有8歲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的細仔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，當她不斷說服自己需要堅持，但原來已不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自覺患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上抑鬱症，又因未走大兒子離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世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的陰霾，更險些帶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同細仔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一同輕生，幸好她最終聯絡了「生命熱線」，得到社工的幫助及開解，終走出傷痛。 </w:t>
      </w: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阿Ling回想當年大兒子離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世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的情形仍不禁哽咽，她坦言得悉消息後「根本無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諗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過自己嘅心情，只係叫自己撐住」，更向細仔隱瞞指「哥哥因為意外過身」。阿Ling指，當時最辛苦是通知家人大仔離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世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的消息，當他們問及「點解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咁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突然」，她坦言「我都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唔知點解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」。 </w:t>
      </w: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</w:p>
    <w:p w:rsidR="00CC74AF" w:rsidRPr="003741BC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她指當時感覺如同麻木，沒時間理會自己，只希望盡快解決大兒子身後事及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顧及細仔的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感受，但每至夜深時，都反問兒子輕生是否自己關心不足，「身體好多好痛嘅感覺，好似畀針拮咁」，她其後甚至出現幻聽，腦海有聲音說「你無用，你唔死都無用」，情緒亦出現問題，更曾想過和細仔一同輕生。 </w:t>
      </w: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lastRenderedPageBreak/>
        <w:t>阿Ling的情緒更影響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到細仔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，令他出現不上學、不吃飯的情況，其後她才知道兒子不肯上學是擔心她會突然輕生，遺下他一人。她最終得到兒子學校轉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介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，致電「生命熱線」，得到社工幫忙，至今和兒子終走出傷痛。 </w:t>
      </w: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  <w:r w:rsidRPr="00837BD2">
        <w:rPr>
          <w:rFonts w:ascii="Adobe 繁黑體 Std B" w:eastAsia="Adobe 繁黑體 Std B" w:hAnsi="Adobe 繁黑體 Std B" w:cs="新細明體"/>
          <w:noProof/>
          <w:color w:val="333333"/>
          <w:kern w:val="0"/>
          <w:sz w:val="22"/>
        </w:rPr>
        <w:drawing>
          <wp:inline distT="0" distB="0" distL="0" distR="0">
            <wp:extent cx="7620" cy="7620"/>
            <wp:effectExtent l="0" t="0" r="0" b="0"/>
            <wp:docPr id="14" name="圖片 4" descr="http://ad7.on.cc/mobile/www/delivery/lg.php?bannerid=7344&amp;campaignid=3557&amp;zoneid=2398&amp;loc=1&amp;referer=http%3A%2F%2Fhk.on.cc%2Fhk%2Fbkn%2Fcnt%2Fnews%2F20161115%2Fmobile%2Fbkn-20161115165110929-1115_00822_001.html&amp;cb=1297fc1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7.on.cc/mobile/www/delivery/lg.php?bannerid=7344&amp;campaignid=3557&amp;zoneid=2398&amp;loc=1&amp;referer=http%3A%2F%2Fhk.on.cc%2Fhk%2Fbkn%2Fcnt%2Fnews%2F20161115%2Fmobile%2Fbkn-20161115165110929-1115_00822_001.html&amp;cb=1297fc1d3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阿Ling坦言當時其實最想有人能夠聽她的苦水，而非不停跟她說「唔好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諗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啦」，直言她只需一個擁抱或一刻的支持。作為過來人她希望提醒欲輕生的人，「你有勇氣選擇自殺，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點解無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勇氣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搵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人同你傾吓？」 </w:t>
      </w: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香港大學社會工作及社會行政學系副教授周燕雯指，自殺者以為輕生就可一了百了解決問題，但其實遺留予家人的問題更多，創傷亦更大。她指根據外國文獻，輕生者父母在創傷後，患抑鬱或出現情緒困擾的問題高近十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倍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，而輕生者的兄弟姊妹患抑鬱的比率亦會高出兩倍。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她續指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，中國人習慣將心事藏於心底，不肯將情緒發洩，不讓心聲透露，容易因此出現情緒問題。 </w:t>
      </w:r>
    </w:p>
    <w:p w:rsidR="00CC74AF" w:rsidRPr="00837BD2" w:rsidRDefault="00CC74AF" w:rsidP="00CC74AF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</w:p>
    <w:p w:rsidR="00CC74AF" w:rsidRPr="0036785A" w:rsidRDefault="00CC74AF" w:rsidP="0036785A">
      <w:pPr>
        <w:widowControl/>
        <w:shd w:val="clear" w:color="auto" w:fill="FFFFFF"/>
        <w:rPr>
          <w:rFonts w:ascii="Adobe 繁黑體 Std B" w:eastAsia="Adobe 繁黑體 Std B" w:hAnsi="Adobe 繁黑體 Std B" w:cs="新細明體"/>
          <w:color w:val="333333"/>
          <w:kern w:val="0"/>
          <w:sz w:val="22"/>
        </w:rPr>
      </w:pPr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「生命熱線」執行總監吳志崑指，為了令輕生者親友更快及更易平復傷痛，他們自2014年和公眾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殮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房合作建立轉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介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系統，若法醫認為輕生者家屬有意或需要轉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介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，會將家屬電話交予「生命熱線」。而「自殺者親友支援計劃」由2008年開展至今，已協助超過1000名家屬。他提醒親友若接觸到輕生者家屬，不應只問「</w:t>
      </w:r>
      <w:proofErr w:type="gramStart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點解</w:t>
      </w:r>
      <w:proofErr w:type="gramEnd"/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22"/>
        </w:rPr>
        <w:t>」，可幫助家屬致電親友，及安排實務工作如身後事等，更甚可以幫忙認屍，讓輕生者家屬的情緒能夠平復，事後亦要多聆聽及保持接納態度。 </w:t>
      </w:r>
    </w:p>
    <w:p w:rsidR="00CC74AF" w:rsidRPr="00837BD2" w:rsidRDefault="00837BD2" w:rsidP="00CC74AF">
      <w:pPr>
        <w:rPr>
          <w:rFonts w:ascii="Adobe 繁黑體 Std B" w:eastAsia="Adobe 繁黑體 Std B" w:hAnsi="Adobe 繁黑體 Std B" w:cs="Times New Roman"/>
          <w:bCs/>
          <w:sz w:val="22"/>
        </w:rPr>
      </w:pPr>
      <w:r w:rsidRPr="00837BD2">
        <w:rPr>
          <w:rFonts w:ascii="Adobe 繁黑體 Std B" w:eastAsia="Adobe 繁黑體 Std B" w:hAnsi="Adobe 繁黑體 Std B"/>
          <w:noProof/>
          <w:sz w:val="22"/>
        </w:rPr>
        <w:drawing>
          <wp:inline distT="0" distB="0" distL="0" distR="0">
            <wp:extent cx="4575810" cy="3269297"/>
            <wp:effectExtent l="19050" t="0" r="0" b="0"/>
            <wp:docPr id="18" name="圖片 9" descr="http://hk.on.cc/hk/bkn/cnt/news/20161115/photo/bkn-20161115165110929-1115_00822_001_02p.jpg?2016111517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k.on.cc/hk/bkn/cnt/news/20161115/photo/bkn-20161115165110929-1115_00822_001_02p.jpg?201611151746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49" cy="327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AF" w:rsidRDefault="00837BD2" w:rsidP="00CC74AF">
      <w:pPr>
        <w:rPr>
          <w:rFonts w:ascii="Adobe 繁黑體 Std B" w:eastAsia="Adobe 繁黑體 Std B" w:hAnsi="Adobe 繁黑體 Std B" w:cs="新細明體"/>
          <w:color w:val="333333"/>
          <w:kern w:val="0"/>
          <w:sz w:val="18"/>
          <w:szCs w:val="18"/>
        </w:rPr>
      </w:pPr>
      <w:r w:rsidRPr="00837BD2">
        <w:rPr>
          <w:rFonts w:ascii="Adobe 繁黑體 Std B" w:eastAsia="Adobe 繁黑體 Std B" w:hAnsi="Adobe 繁黑體 Std B" w:cs="新細明體"/>
          <w:color w:val="333333"/>
          <w:kern w:val="0"/>
          <w:sz w:val="18"/>
          <w:szCs w:val="18"/>
        </w:rPr>
        <w:t>周燕雯指中國人習慣將心事藏於心底，容易出現情緒問題。(劉俊鈺攝)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sectPr w:rsidR="00837BD2" w:rsidRPr="00837BD2" w:rsidSect="004D34C3">
      <w:headerReference w:type="default" r:id="rId10"/>
      <w:pgSz w:w="11906" w:h="16838"/>
      <w:pgMar w:top="1440" w:right="1558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47" w:rsidRDefault="00AD7247" w:rsidP="004D55B6">
      <w:r>
        <w:separator/>
      </w:r>
    </w:p>
  </w:endnote>
  <w:endnote w:type="continuationSeparator" w:id="0">
    <w:p w:rsidR="00AD7247" w:rsidRDefault="00AD7247" w:rsidP="004D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47" w:rsidRDefault="00AD7247" w:rsidP="004D55B6">
      <w:r>
        <w:separator/>
      </w:r>
    </w:p>
  </w:footnote>
  <w:footnote w:type="continuationSeparator" w:id="0">
    <w:p w:rsidR="00AD7247" w:rsidRDefault="00AD7247" w:rsidP="004D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D2" w:rsidRDefault="00837BD2" w:rsidP="00C557A2">
    <w:pPr>
      <w:rPr>
        <w:color w:val="808080" w:themeColor="background1" w:themeShade="80"/>
        <w:sz w:val="20"/>
        <w:szCs w:val="20"/>
      </w:rPr>
    </w:pPr>
    <w:r>
      <w:rPr>
        <w:rFonts w:hint="eastAsia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-979170</wp:posOffset>
          </wp:positionH>
          <wp:positionV relativeFrom="paragraph">
            <wp:posOffset>-410846</wp:posOffset>
          </wp:positionV>
          <wp:extent cx="880110" cy="497453"/>
          <wp:effectExtent l="19050" t="0" r="0" b="0"/>
          <wp:wrapNone/>
          <wp:docPr id="3" name="圖片 2" descr="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 logo.jpg"/>
                  <pic:cNvPicPr/>
                </pic:nvPicPr>
                <pic:blipFill>
                  <a:blip r:embed="rId1"/>
                  <a:srcRect t="20225" b="22612"/>
                  <a:stretch>
                    <a:fillRect/>
                  </a:stretch>
                </pic:blipFill>
                <pic:spPr>
                  <a:xfrm>
                    <a:off x="0" y="0"/>
                    <a:ext cx="880110" cy="497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7BD2" w:rsidRPr="00624DF2" w:rsidRDefault="00837BD2" w:rsidP="0036785A">
    <w:pPr>
      <w:rPr>
        <w:color w:val="808080" w:themeColor="background1" w:themeShade="80"/>
        <w:sz w:val="20"/>
        <w:szCs w:val="20"/>
      </w:rPr>
    </w:pPr>
    <w:r w:rsidRPr="00624DF2">
      <w:rPr>
        <w:rFonts w:hint="eastAsia"/>
        <w:color w:val="808080" w:themeColor="background1" w:themeShade="80"/>
        <w:sz w:val="20"/>
        <w:szCs w:val="20"/>
      </w:rPr>
      <w:t>Media Coverage</w:t>
    </w:r>
  </w:p>
  <w:p w:rsidR="00837BD2" w:rsidRDefault="00837BD2" w:rsidP="0036785A">
    <w:pPr>
      <w:rPr>
        <w:rFonts w:ascii="Adobe 繁黑體 Std B" w:eastAsia="Adobe 繁黑體 Std B" w:hAnsi="Adobe 繁黑體 Std B"/>
        <w:color w:val="808080" w:themeColor="background1" w:themeShade="80"/>
        <w:sz w:val="18"/>
        <w:szCs w:val="18"/>
      </w:rPr>
    </w:pPr>
    <w:r w:rsidRPr="00624DF2">
      <w:rPr>
        <w:rFonts w:hint="eastAsia"/>
        <w:color w:val="808080" w:themeColor="background1" w:themeShade="80"/>
        <w:sz w:val="20"/>
        <w:szCs w:val="20"/>
      </w:rPr>
      <w:t xml:space="preserve">Event: </w:t>
    </w:r>
    <w:r w:rsidRPr="00187CE6">
      <w:rPr>
        <w:rFonts w:ascii="Adobe 繁黑體 Std B" w:eastAsia="Adobe 繁黑體 Std B" w:hAnsi="Adobe 繁黑體 Std B" w:hint="eastAsia"/>
        <w:color w:val="808080" w:themeColor="background1" w:themeShade="80"/>
        <w:sz w:val="18"/>
        <w:szCs w:val="18"/>
      </w:rPr>
      <w:t>國際自殺者親友關懷日 記者會</w:t>
    </w:r>
  </w:p>
  <w:p w:rsidR="00837BD2" w:rsidRDefault="00837BD2" w:rsidP="0036785A">
    <w:pPr>
      <w:rPr>
        <w:color w:val="808080" w:themeColor="background1" w:themeShade="80"/>
        <w:sz w:val="20"/>
        <w:szCs w:val="20"/>
        <w:lang w:eastAsia="zh-HK"/>
      </w:rPr>
    </w:pPr>
    <w:r w:rsidRPr="00624DF2">
      <w:rPr>
        <w:color w:val="808080" w:themeColor="background1" w:themeShade="80"/>
        <w:sz w:val="20"/>
        <w:szCs w:val="20"/>
      </w:rPr>
      <w:t>D</w:t>
    </w:r>
    <w:r w:rsidRPr="00624DF2">
      <w:rPr>
        <w:rFonts w:hint="eastAsia"/>
        <w:color w:val="808080" w:themeColor="background1" w:themeShade="80"/>
        <w:sz w:val="20"/>
        <w:szCs w:val="20"/>
        <w:lang w:eastAsia="zh-HK"/>
      </w:rPr>
      <w:t xml:space="preserve">ate: </w:t>
    </w:r>
    <w:r w:rsidR="00C557A2">
      <w:rPr>
        <w:rFonts w:hint="eastAsia"/>
        <w:color w:val="808080" w:themeColor="background1" w:themeShade="80"/>
        <w:sz w:val="20"/>
        <w:szCs w:val="20"/>
        <w:lang w:eastAsia="zh-HK"/>
      </w:rPr>
      <w:t>15</w:t>
    </w:r>
    <w:r>
      <w:rPr>
        <w:rFonts w:hint="eastAsia"/>
        <w:color w:val="808080" w:themeColor="background1" w:themeShade="80"/>
        <w:sz w:val="20"/>
        <w:szCs w:val="20"/>
        <w:lang w:eastAsia="zh-HK"/>
      </w:rPr>
      <w:t xml:space="preserve"> Nov</w:t>
    </w:r>
    <w:r w:rsidRPr="00624DF2">
      <w:rPr>
        <w:rFonts w:hint="eastAsia"/>
        <w:color w:val="808080" w:themeColor="background1" w:themeShade="80"/>
        <w:sz w:val="20"/>
        <w:szCs w:val="20"/>
        <w:lang w:eastAsia="zh-HK"/>
      </w:rPr>
      <w:t xml:space="preserve"> 2016</w:t>
    </w:r>
  </w:p>
  <w:p w:rsidR="0036785A" w:rsidRPr="00187CE6" w:rsidRDefault="0036785A" w:rsidP="0036785A">
    <w:pPr>
      <w:rPr>
        <w:color w:val="808080" w:themeColor="background1" w:themeShade="80"/>
        <w:sz w:val="20"/>
        <w:szCs w:val="20"/>
        <w:lang w:eastAsia="zh-H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5B6"/>
    <w:rsid w:val="00140394"/>
    <w:rsid w:val="00155363"/>
    <w:rsid w:val="00187CE6"/>
    <w:rsid w:val="001937F2"/>
    <w:rsid w:val="001C03E8"/>
    <w:rsid w:val="002C55C0"/>
    <w:rsid w:val="0036785A"/>
    <w:rsid w:val="003741BC"/>
    <w:rsid w:val="00437B87"/>
    <w:rsid w:val="004D34C3"/>
    <w:rsid w:val="004D55B6"/>
    <w:rsid w:val="004E3ECB"/>
    <w:rsid w:val="0055242D"/>
    <w:rsid w:val="005A69FC"/>
    <w:rsid w:val="00624DF2"/>
    <w:rsid w:val="007E675A"/>
    <w:rsid w:val="00837BD2"/>
    <w:rsid w:val="00885E67"/>
    <w:rsid w:val="0089186D"/>
    <w:rsid w:val="008A3E18"/>
    <w:rsid w:val="008D3C74"/>
    <w:rsid w:val="00A13F94"/>
    <w:rsid w:val="00A352FF"/>
    <w:rsid w:val="00AD7247"/>
    <w:rsid w:val="00B66343"/>
    <w:rsid w:val="00BA5E8A"/>
    <w:rsid w:val="00C0036F"/>
    <w:rsid w:val="00C557A2"/>
    <w:rsid w:val="00C65468"/>
    <w:rsid w:val="00C8340B"/>
    <w:rsid w:val="00CB3061"/>
    <w:rsid w:val="00CC74AF"/>
    <w:rsid w:val="00D041CB"/>
    <w:rsid w:val="00EB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C"/>
    <w:pPr>
      <w:widowControl w:val="0"/>
    </w:pPr>
  </w:style>
  <w:style w:type="paragraph" w:styleId="1">
    <w:name w:val="heading 1"/>
    <w:basedOn w:val="a"/>
    <w:link w:val="10"/>
    <w:uiPriority w:val="9"/>
    <w:qFormat/>
    <w:rsid w:val="007E67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75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55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5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55B6"/>
    <w:rPr>
      <w:sz w:val="20"/>
      <w:szCs w:val="20"/>
    </w:rPr>
  </w:style>
  <w:style w:type="character" w:customStyle="1" w:styleId="apple-converted-space">
    <w:name w:val="apple-converted-space"/>
    <w:basedOn w:val="a0"/>
    <w:rsid w:val="004D55B6"/>
  </w:style>
  <w:style w:type="character" w:styleId="a7">
    <w:name w:val="Hyperlink"/>
    <w:basedOn w:val="a0"/>
    <w:uiPriority w:val="99"/>
    <w:unhideWhenUsed/>
    <w:rsid w:val="004D55B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D5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E67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E675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a">
    <w:name w:val="Strong"/>
    <w:basedOn w:val="a0"/>
    <w:uiPriority w:val="22"/>
    <w:qFormat/>
    <w:rsid w:val="007E675A"/>
    <w:rPr>
      <w:b/>
      <w:bCs/>
    </w:rPr>
  </w:style>
  <w:style w:type="character" w:customStyle="1" w:styleId="bluebold">
    <w:name w:val="bluebold"/>
    <w:basedOn w:val="a0"/>
    <w:rsid w:val="0018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3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5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02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32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9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1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54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3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27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k.on.cc/hk/bkn/cnt/news/20161115/mobile/bkn-20161115165110929-1115_00822_001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cp:lastPrinted>2016-11-18T02:12:00Z</cp:lastPrinted>
  <dcterms:created xsi:type="dcterms:W3CDTF">2016-12-09T07:26:00Z</dcterms:created>
  <dcterms:modified xsi:type="dcterms:W3CDTF">2016-12-09T07:26:00Z</dcterms:modified>
</cp:coreProperties>
</file>